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30F" w:rsidRDefault="0089030F" w:rsidP="0089030F">
      <w:pPr>
        <w:spacing w:afterLines="50" w:line="520" w:lineRule="exact"/>
        <w:rPr>
          <w:rFonts w:ascii="方正小标宋简体" w:eastAsia="方正小标宋简体" w:hAnsi="Times New Roman" w:cs="Times New Roman" w:hint="eastAsia"/>
          <w:sz w:val="28"/>
        </w:rPr>
      </w:pPr>
      <w:bookmarkStart w:id="0" w:name="_GoBack"/>
      <w:bookmarkEnd w:id="0"/>
      <w:r>
        <w:rPr>
          <w:rFonts w:ascii="方正小标宋简体" w:eastAsia="方正小标宋简体" w:hAnsi="Times New Roman" w:cs="Times New Roman" w:hint="eastAsia"/>
          <w:sz w:val="28"/>
        </w:rPr>
        <w:t>附件</w:t>
      </w:r>
      <w:r w:rsidR="00B935DD">
        <w:rPr>
          <w:rFonts w:ascii="方正小标宋简体" w:eastAsia="方正小标宋简体" w:hAnsi="Times New Roman" w:cs="Times New Roman" w:hint="eastAsia"/>
          <w:sz w:val="28"/>
        </w:rPr>
        <w:t>1.2：</w:t>
      </w:r>
    </w:p>
    <w:p w:rsidR="0017462E" w:rsidRDefault="007C3454" w:rsidP="007C3454">
      <w:pPr>
        <w:spacing w:afterLines="50" w:line="520" w:lineRule="exact"/>
        <w:jc w:val="center"/>
        <w:rPr>
          <w:rFonts w:ascii="方正小标宋简体" w:eastAsia="方正小标宋简体" w:hAnsi="Times New Roman" w:cs="Times New Roman"/>
          <w:sz w:val="28"/>
        </w:rPr>
      </w:pPr>
      <w:r>
        <w:rPr>
          <w:rFonts w:ascii="方正小标宋简体" w:eastAsia="方正小标宋简体" w:hAnsi="Times New Roman" w:cs="Times New Roman" w:hint="eastAsia"/>
          <w:sz w:val="28"/>
        </w:rPr>
        <w:t>推荐参加第三次校友代表大会教师代表名额分配表</w:t>
      </w:r>
    </w:p>
    <w:tbl>
      <w:tblPr>
        <w:tblStyle w:val="a5"/>
        <w:tblW w:w="7917" w:type="dxa"/>
        <w:jc w:val="center"/>
        <w:tblInd w:w="-31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701"/>
        <w:gridCol w:w="5051"/>
        <w:gridCol w:w="1165"/>
      </w:tblGrid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b/>
                <w:sz w:val="28"/>
                <w:szCs w:val="28"/>
              </w:rPr>
              <w:t>序号</w:t>
            </w: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C3454">
              <w:rPr>
                <w:rFonts w:ascii="仿宋" w:eastAsia="仿宋" w:hAnsi="仿宋" w:hint="eastAsia"/>
                <w:b/>
                <w:sz w:val="28"/>
                <w:szCs w:val="28"/>
              </w:rPr>
              <w:t>学院（组织）名称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C3454">
              <w:rPr>
                <w:rFonts w:ascii="仿宋" w:eastAsia="仿宋" w:hAnsi="仿宋" w:hint="eastAsia"/>
                <w:b/>
                <w:sz w:val="28"/>
                <w:szCs w:val="28"/>
              </w:rPr>
              <w:t>名额</w:t>
            </w:r>
          </w:p>
        </w:tc>
      </w:tr>
      <w:tr w:rsidR="007C3454" w:rsidTr="007C3454">
        <w:trPr>
          <w:trHeight w:val="407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蒙古学学院校友分会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trHeight w:val="408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民族学与社会学学院校友分会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文学与新闻传播学院校友分会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历史与旅游文化学院校友分会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trHeight w:val="378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哲学学院校友分会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外国语学院校友分会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经济管理学院校友分会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trHeight w:val="543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法学院校友分会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公共管理学院校友分会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马克思主义学院校友分会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7C3454" w:rsidTr="007C3454">
        <w:trPr>
          <w:trHeight w:val="475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数学科学学院校友分会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物理科学与技术学院校友分会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化学化工学院校友分会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生命科学学院校友分会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电子信息工程学院校友分会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057CA0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计算机学院</w:t>
            </w:r>
            <w:r w:rsidRPr="007C3454">
              <w:rPr>
                <w:rFonts w:ascii="仿宋" w:eastAsia="仿宋" w:hAnsi="仿宋" w:hint="eastAsia"/>
                <w:sz w:val="28"/>
                <w:szCs w:val="28"/>
              </w:rPr>
              <w:t>（软件学院）</w:t>
            </w:r>
            <w:r w:rsidRPr="007C3454">
              <w:rPr>
                <w:rFonts w:ascii="仿宋" w:eastAsia="仿宋" w:hAnsi="仿宋"/>
                <w:sz w:val="28"/>
                <w:szCs w:val="28"/>
              </w:rPr>
              <w:t>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057CA0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生态与环境学院校友分会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057CA0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</w:tr>
      <w:tr w:rsidR="007C3454" w:rsidTr="007C3454">
        <w:trPr>
          <w:trHeight w:val="450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研究生院</w:t>
            </w:r>
          </w:p>
        </w:tc>
        <w:tc>
          <w:tcPr>
            <w:tcW w:w="1165" w:type="dxa"/>
            <w:vAlign w:val="center"/>
          </w:tcPr>
          <w:p w:rsidR="007C3454" w:rsidRPr="007C3454" w:rsidRDefault="00057CA0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7C3454" w:rsidTr="007C3454">
        <w:trPr>
          <w:trHeight w:val="436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国际教育学院校友分会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057CA0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7C3454" w:rsidTr="007C3454">
        <w:trPr>
          <w:trHeight w:val="437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体育学院</w:t>
            </w:r>
          </w:p>
        </w:tc>
        <w:tc>
          <w:tcPr>
            <w:tcW w:w="1165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</w:tr>
      <w:tr w:rsidR="007C3454" w:rsidTr="007C3454">
        <w:trPr>
          <w:trHeight w:val="427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交通职业技术学院校友分会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057CA0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7C3454" w:rsidTr="007C3454">
        <w:trPr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满洲里学院校友分会</w:t>
            </w:r>
          </w:p>
        </w:tc>
        <w:tc>
          <w:tcPr>
            <w:tcW w:w="1165" w:type="dxa"/>
            <w:vAlign w:val="center"/>
          </w:tcPr>
          <w:p w:rsidR="007C3454" w:rsidRPr="007C3454" w:rsidRDefault="00057CA0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7C3454" w:rsidTr="007C3454">
        <w:trPr>
          <w:trHeight w:val="671"/>
          <w:jc w:val="center"/>
        </w:trPr>
        <w:tc>
          <w:tcPr>
            <w:tcW w:w="1701" w:type="dxa"/>
            <w:vAlign w:val="center"/>
          </w:tcPr>
          <w:p w:rsidR="007C3454" w:rsidRPr="007C3454" w:rsidRDefault="007C3454" w:rsidP="007C3454">
            <w:pPr>
              <w:pStyle w:val="1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051" w:type="dxa"/>
            <w:vAlign w:val="center"/>
          </w:tcPr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继续教育学院校友分会</w:t>
            </w:r>
          </w:p>
          <w:p w:rsidR="007C3454" w:rsidRPr="007C3454" w:rsidRDefault="007C3454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C3454">
              <w:rPr>
                <w:rFonts w:ascii="仿宋" w:eastAsia="仿宋" w:hAnsi="仿宋"/>
                <w:sz w:val="28"/>
                <w:szCs w:val="28"/>
              </w:rPr>
              <w:t>（总裁班校友会1人）</w:t>
            </w:r>
          </w:p>
        </w:tc>
        <w:tc>
          <w:tcPr>
            <w:tcW w:w="1165" w:type="dxa"/>
            <w:vAlign w:val="center"/>
          </w:tcPr>
          <w:p w:rsidR="007C3454" w:rsidRPr="007C3454" w:rsidRDefault="00057CA0" w:rsidP="007C3454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</w:tr>
    </w:tbl>
    <w:p w:rsidR="0017462E" w:rsidRDefault="0017462E" w:rsidP="0017462E"/>
    <w:p w:rsidR="0005565E" w:rsidRDefault="0005565E"/>
    <w:sectPr w:rsidR="0005565E" w:rsidSect="003A5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D84" w:rsidRDefault="00CB1D84" w:rsidP="0017462E">
      <w:r>
        <w:separator/>
      </w:r>
    </w:p>
  </w:endnote>
  <w:endnote w:type="continuationSeparator" w:id="1">
    <w:p w:rsidR="00CB1D84" w:rsidRDefault="00CB1D84" w:rsidP="00174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D84" w:rsidRDefault="00CB1D84" w:rsidP="0017462E">
      <w:r>
        <w:separator/>
      </w:r>
    </w:p>
  </w:footnote>
  <w:footnote w:type="continuationSeparator" w:id="1">
    <w:p w:rsidR="00CB1D84" w:rsidRDefault="00CB1D84" w:rsidP="001746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C06AA"/>
    <w:multiLevelType w:val="multilevel"/>
    <w:tmpl w:val="362C06A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E8370B"/>
    <w:multiLevelType w:val="multilevel"/>
    <w:tmpl w:val="57E8370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462E"/>
    <w:rsid w:val="0005565E"/>
    <w:rsid w:val="00057CA0"/>
    <w:rsid w:val="0017462E"/>
    <w:rsid w:val="001A2324"/>
    <w:rsid w:val="007C3454"/>
    <w:rsid w:val="0089030F"/>
    <w:rsid w:val="00B935DD"/>
    <w:rsid w:val="00CB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46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46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46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462E"/>
    <w:rPr>
      <w:sz w:val="18"/>
      <w:szCs w:val="18"/>
    </w:rPr>
  </w:style>
  <w:style w:type="table" w:styleId="a5">
    <w:name w:val="Table Grid"/>
    <w:basedOn w:val="a1"/>
    <w:uiPriority w:val="59"/>
    <w:qFormat/>
    <w:rsid w:val="0017462E"/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7462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</Words>
  <Characters>347</Characters>
  <Application>Microsoft Office Word</Application>
  <DocSecurity>0</DocSecurity>
  <Lines>2</Lines>
  <Paragraphs>1</Paragraphs>
  <ScaleCrop>false</ScaleCrop>
  <Company>Lenovo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5</cp:revision>
  <dcterms:created xsi:type="dcterms:W3CDTF">2017-08-18T08:00:00Z</dcterms:created>
  <dcterms:modified xsi:type="dcterms:W3CDTF">2017-08-18T09:17:00Z</dcterms:modified>
</cp:coreProperties>
</file>